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10C21" w14:textId="77777777" w:rsidR="00935A2E" w:rsidRDefault="00935A2E">
      <w:pPr>
        <w:rPr>
          <w:rFonts w:ascii="Optima" w:hAnsi="Optima"/>
          <w:color w:val="632423" w:themeColor="accent2" w:themeShade="80"/>
        </w:rPr>
      </w:pPr>
      <w:bookmarkStart w:id="0" w:name="_GoBack"/>
      <w:bookmarkEnd w:id="0"/>
    </w:p>
    <w:p w14:paraId="007A40D0" w14:textId="1108DB51" w:rsidR="00540912" w:rsidRDefault="00540912">
      <w:pPr>
        <w:rPr>
          <w:rFonts w:ascii="Optima" w:hAnsi="Optima"/>
          <w:i/>
          <w:color w:val="632423" w:themeColor="accent2" w:themeShade="80"/>
        </w:rPr>
      </w:pPr>
      <w:r w:rsidRPr="00540912">
        <w:rPr>
          <w:rFonts w:ascii="Optima" w:hAnsi="Optima"/>
          <w:i/>
          <w:color w:val="632423" w:themeColor="accent2" w:themeShade="80"/>
        </w:rPr>
        <w:t xml:space="preserve">For Questions 1 and 2, make sure you give </w:t>
      </w:r>
      <w:r w:rsidRPr="004957D8">
        <w:rPr>
          <w:rFonts w:ascii="Optima" w:hAnsi="Optima"/>
          <w:b/>
          <w:i/>
          <w:color w:val="632423" w:themeColor="accent2" w:themeShade="80"/>
        </w:rPr>
        <w:t>specific/detailed examples</w:t>
      </w:r>
      <w:r w:rsidRPr="00540912">
        <w:rPr>
          <w:rFonts w:ascii="Optima" w:hAnsi="Optima"/>
          <w:i/>
          <w:color w:val="632423" w:themeColor="accent2" w:themeShade="80"/>
        </w:rPr>
        <w:t xml:space="preserve"> </w:t>
      </w:r>
      <w:r w:rsidR="004957D8">
        <w:rPr>
          <w:rFonts w:ascii="Optima" w:hAnsi="Optima"/>
          <w:i/>
          <w:color w:val="632423" w:themeColor="accent2" w:themeShade="80"/>
        </w:rPr>
        <w:t>which</w:t>
      </w:r>
      <w:r w:rsidRPr="00540912">
        <w:rPr>
          <w:rFonts w:ascii="Optima" w:hAnsi="Optima"/>
          <w:i/>
          <w:color w:val="632423" w:themeColor="accent2" w:themeShade="80"/>
        </w:rPr>
        <w:t xml:space="preserve"> you learned in the previous assignment on Details (Assignment #2).</w:t>
      </w:r>
    </w:p>
    <w:p w14:paraId="5EC4AF43" w14:textId="77777777" w:rsidR="00540912" w:rsidRPr="00540912" w:rsidRDefault="00540912">
      <w:pPr>
        <w:rPr>
          <w:rFonts w:ascii="Optima" w:hAnsi="Optima"/>
          <w:i/>
          <w:color w:val="632423" w:themeColor="accent2" w:themeShade="80"/>
        </w:rPr>
      </w:pPr>
    </w:p>
    <w:p w14:paraId="0FF9FF82" w14:textId="16B513C6" w:rsidR="00BE712A" w:rsidRDefault="009E3F66" w:rsidP="00EB4F86">
      <w:pPr>
        <w:pStyle w:val="ListParagraph"/>
        <w:numPr>
          <w:ilvl w:val="0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a.</w:t>
      </w:r>
      <w:r>
        <w:rPr>
          <w:rFonts w:ascii="Optima" w:hAnsi="Optima"/>
        </w:rPr>
        <w:tab/>
      </w:r>
      <w:r w:rsidR="00250755">
        <w:rPr>
          <w:rFonts w:ascii="Optima" w:hAnsi="Optima"/>
        </w:rPr>
        <w:t>Give a</w:t>
      </w:r>
      <w:r w:rsidR="00EB4F86">
        <w:rPr>
          <w:rFonts w:ascii="Optima" w:hAnsi="Optima"/>
        </w:rPr>
        <w:t xml:space="preserve"> </w:t>
      </w:r>
      <w:r w:rsidR="00250755" w:rsidRPr="004957D8">
        <w:rPr>
          <w:rFonts w:ascii="Optima" w:hAnsi="Optima"/>
          <w:b/>
        </w:rPr>
        <w:t>specific</w:t>
      </w:r>
      <w:r w:rsidR="00250755">
        <w:rPr>
          <w:rFonts w:ascii="Optima" w:hAnsi="Optima"/>
        </w:rPr>
        <w:t xml:space="preserve"> </w:t>
      </w:r>
      <w:r w:rsidR="00EB4F86">
        <w:rPr>
          <w:rFonts w:ascii="Optima" w:hAnsi="Optima"/>
        </w:rPr>
        <w:t>example of</w:t>
      </w:r>
      <w:r w:rsidR="004957D8">
        <w:rPr>
          <w:rFonts w:ascii="Optima" w:hAnsi="Optima"/>
        </w:rPr>
        <w:t xml:space="preserve"> how a visual will assist</w:t>
      </w:r>
      <w:r w:rsidR="00356571">
        <w:rPr>
          <w:rFonts w:ascii="Optima" w:hAnsi="Optima"/>
        </w:rPr>
        <w:t xml:space="preserve"> with</w:t>
      </w:r>
      <w:r w:rsidR="00EB4F86">
        <w:rPr>
          <w:rFonts w:ascii="Optima" w:hAnsi="Optima"/>
        </w:rPr>
        <w:t xml:space="preserve"> each of the following</w:t>
      </w:r>
    </w:p>
    <w:p w14:paraId="3DDA3322" w14:textId="6509584B" w:rsidR="00EB4F86" w:rsidRDefault="00356571" w:rsidP="00EB4F86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What something looks like</w:t>
      </w:r>
    </w:p>
    <w:p w14:paraId="328D0F29" w14:textId="582B7CCB" w:rsidR="000223C8" w:rsidRDefault="00B24EA0" w:rsidP="000223C8">
      <w:pPr>
        <w:pStyle w:val="ListParagraph"/>
        <w:tabs>
          <w:tab w:val="left" w:pos="990"/>
        </w:tabs>
        <w:ind w:left="1440"/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 wp14:anchorId="175F6704" wp14:editId="6A5E09AB">
            <wp:extent cx="5715000" cy="2800350"/>
            <wp:effectExtent l="0" t="0" r="0" b="0"/>
            <wp:docPr id="5" name="Picture 5" descr="A airplane that is sitting on a runway at an airpo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sual exampl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B63F" w14:textId="4B266D36" w:rsidR="00EB4F86" w:rsidRDefault="002F723C" w:rsidP="00EB4F86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Makes your point clearer</w:t>
      </w:r>
    </w:p>
    <w:p w14:paraId="1C389A0B" w14:textId="118A2403" w:rsidR="00D41FD1" w:rsidRPr="00D41FD1" w:rsidRDefault="00D41FD1" w:rsidP="00D41FD1">
      <w:pPr>
        <w:tabs>
          <w:tab w:val="left" w:pos="990"/>
        </w:tabs>
        <w:ind w:left="1080"/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 wp14:anchorId="7B9445F4" wp14:editId="067B54F5">
            <wp:extent cx="4572000" cy="2275840"/>
            <wp:effectExtent l="0" t="0" r="0" b="0"/>
            <wp:docPr id="7" name="Picture 7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ake diagra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3FF5" w14:textId="77777777" w:rsidR="00B24EA0" w:rsidRPr="00B24EA0" w:rsidRDefault="00B24EA0" w:rsidP="00B24EA0">
      <w:pPr>
        <w:tabs>
          <w:tab w:val="left" w:pos="990"/>
        </w:tabs>
        <w:ind w:left="1080"/>
        <w:rPr>
          <w:rFonts w:ascii="Optima" w:hAnsi="Optima"/>
        </w:rPr>
      </w:pPr>
    </w:p>
    <w:p w14:paraId="36FDFFE4" w14:textId="7B2164D6" w:rsidR="00D41FD1" w:rsidRPr="00D41FD1" w:rsidRDefault="00C26F2F" w:rsidP="00D41FD1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lastRenderedPageBreak/>
        <w:t>How processes wor</w:t>
      </w:r>
      <w:r w:rsidR="00D41FD1">
        <w:rPr>
          <w:rFonts w:ascii="Optima" w:hAnsi="Optima"/>
        </w:rPr>
        <w:t>k</w:t>
      </w:r>
      <w:r w:rsidR="00D41FD1">
        <w:rPr>
          <w:noProof/>
        </w:rPr>
        <w:drawing>
          <wp:inline distT="0" distB="0" distL="0" distR="0" wp14:anchorId="2738A01C" wp14:editId="22266201">
            <wp:extent cx="5715000" cy="3333750"/>
            <wp:effectExtent l="0" t="0" r="0" b="0"/>
            <wp:docPr id="6" name="Picture 6" descr="A close up of a flow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synthesis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7001" w14:textId="6E03AB51" w:rsidR="00EB4F86" w:rsidRDefault="008C0CA6" w:rsidP="00C26F2F">
      <w:pPr>
        <w:pStyle w:val="ListParagraph"/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b.</w:t>
      </w:r>
      <w:r>
        <w:rPr>
          <w:rFonts w:ascii="Optima" w:hAnsi="Optima"/>
        </w:rPr>
        <w:tab/>
      </w:r>
      <w:r w:rsidR="00EB4F86">
        <w:rPr>
          <w:rFonts w:ascii="Optima" w:hAnsi="Optima"/>
        </w:rPr>
        <w:t>Give a</w:t>
      </w:r>
      <w:r w:rsidR="00250755">
        <w:rPr>
          <w:rFonts w:ascii="Optima" w:hAnsi="Optima"/>
        </w:rPr>
        <w:t xml:space="preserve"> </w:t>
      </w:r>
      <w:r w:rsidR="00250755" w:rsidRPr="004957D8">
        <w:rPr>
          <w:rFonts w:ascii="Optima" w:hAnsi="Optima"/>
          <w:b/>
        </w:rPr>
        <w:t xml:space="preserve">specific </w:t>
      </w:r>
      <w:r w:rsidR="00EB4F86">
        <w:rPr>
          <w:rFonts w:ascii="Optima" w:hAnsi="Optima"/>
        </w:rPr>
        <w:t xml:space="preserve">example </w:t>
      </w:r>
      <w:r w:rsidR="00C26F2F">
        <w:rPr>
          <w:rFonts w:ascii="Optima" w:hAnsi="Optima"/>
        </w:rPr>
        <w:t>of how visuals:</w:t>
      </w:r>
    </w:p>
    <w:p w14:paraId="75301182" w14:textId="656AC50B" w:rsidR="008C0CA6" w:rsidRDefault="00C26F2F" w:rsidP="00C26F2F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Serve as a universal language</w:t>
      </w:r>
    </w:p>
    <w:p w14:paraId="4C162EF5" w14:textId="768F241F" w:rsidR="00D41FD1" w:rsidRPr="00D41FD1" w:rsidRDefault="00D41FD1" w:rsidP="00D41FD1">
      <w:pPr>
        <w:tabs>
          <w:tab w:val="left" w:pos="990"/>
        </w:tabs>
        <w:ind w:left="1080"/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 wp14:anchorId="6C69A59B" wp14:editId="7DA7F7AC">
            <wp:extent cx="6492240" cy="2916555"/>
            <wp:effectExtent l="0" t="0" r="3810" b="0"/>
            <wp:docPr id="9" name="Picture 9" descr="A red stop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iversal Stop Sign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0895" w14:textId="4476F6A6" w:rsidR="00C26F2F" w:rsidRDefault="00C26F2F" w:rsidP="00C26F2F">
      <w:pPr>
        <w:pStyle w:val="ListParagraph"/>
        <w:numPr>
          <w:ilvl w:val="1"/>
          <w:numId w:val="1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Make comparisons</w:t>
      </w:r>
    </w:p>
    <w:p w14:paraId="22E10843" w14:textId="4D8F282E" w:rsidR="00D41FD1" w:rsidRPr="00D41FD1" w:rsidRDefault="00D41FD1" w:rsidP="00D41FD1">
      <w:pPr>
        <w:tabs>
          <w:tab w:val="left" w:pos="990"/>
        </w:tabs>
        <w:ind w:left="1080"/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 wp14:anchorId="08053DB6" wp14:editId="16CD3B7C">
            <wp:extent cx="4254656" cy="27307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are-and-contrast-whales-and-fish-Venn-diagr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4656" cy="27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F29E" w14:textId="77777777" w:rsidR="00D60627" w:rsidRDefault="00D60627" w:rsidP="00BB2C01">
      <w:pPr>
        <w:pStyle w:val="ListParagraph"/>
        <w:tabs>
          <w:tab w:val="left" w:pos="990"/>
        </w:tabs>
        <w:rPr>
          <w:rFonts w:ascii="Optima" w:hAnsi="Optima"/>
        </w:rPr>
      </w:pPr>
    </w:p>
    <w:p w14:paraId="03586B79" w14:textId="6FAF5EDB" w:rsidR="00D60627" w:rsidRPr="0003536B" w:rsidRDefault="0003536B" w:rsidP="0003536B">
      <w:pPr>
        <w:pStyle w:val="ListParagraph"/>
        <w:numPr>
          <w:ilvl w:val="0"/>
          <w:numId w:val="1"/>
        </w:numPr>
        <w:tabs>
          <w:tab w:val="left" w:pos="990"/>
        </w:tabs>
        <w:rPr>
          <w:rFonts w:ascii="Optima" w:hAnsi="Optima"/>
        </w:rPr>
      </w:pPr>
      <w:r w:rsidRPr="0003536B">
        <w:rPr>
          <w:rFonts w:ascii="Optima" w:hAnsi="Optima"/>
        </w:rPr>
        <w:t xml:space="preserve">Give </w:t>
      </w:r>
      <w:r w:rsidRPr="004957D8">
        <w:rPr>
          <w:rFonts w:ascii="Optima" w:hAnsi="Optima"/>
          <w:b/>
        </w:rPr>
        <w:t>specific</w:t>
      </w:r>
      <w:r w:rsidR="004957D8" w:rsidRPr="004957D8">
        <w:rPr>
          <w:rFonts w:ascii="Optima" w:hAnsi="Optima"/>
          <w:b/>
        </w:rPr>
        <w:t xml:space="preserve"> </w:t>
      </w:r>
      <w:r w:rsidRPr="0003536B">
        <w:rPr>
          <w:rFonts w:ascii="Optima" w:hAnsi="Optima"/>
        </w:rPr>
        <w:t>example</w:t>
      </w:r>
      <w:r w:rsidR="00850FBA">
        <w:rPr>
          <w:rFonts w:ascii="Optima" w:hAnsi="Optima"/>
        </w:rPr>
        <w:t>s</w:t>
      </w:r>
      <w:r w:rsidRPr="0003536B">
        <w:rPr>
          <w:rFonts w:ascii="Optima" w:hAnsi="Optima"/>
        </w:rPr>
        <w:t xml:space="preserve"> of each of the following types of visuals:</w:t>
      </w:r>
    </w:p>
    <w:p w14:paraId="3B686B53" w14:textId="32294093" w:rsidR="0003536B" w:rsidRDefault="0003536B" w:rsidP="008E2C51">
      <w:pPr>
        <w:tabs>
          <w:tab w:val="left" w:pos="990"/>
        </w:tabs>
        <w:ind w:left="1080"/>
        <w:rPr>
          <w:rFonts w:ascii="Optima" w:hAnsi="Optima"/>
        </w:rPr>
      </w:pPr>
      <w:r w:rsidRPr="008E2C51">
        <w:rPr>
          <w:rFonts w:ascii="Optima" w:hAnsi="Optima"/>
        </w:rPr>
        <w:t>Charts</w:t>
      </w:r>
      <w:r w:rsidR="000223C8">
        <w:rPr>
          <w:noProof/>
        </w:rPr>
        <w:drawing>
          <wp:inline distT="0" distB="0" distL="0" distR="0" wp14:anchorId="60615747" wp14:editId="34FCCE09">
            <wp:extent cx="6006465" cy="3820160"/>
            <wp:effectExtent l="0" t="0" r="0" b="8890"/>
            <wp:docPr id="1" name="Picture 1" descr="A close up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ley 114 Dyno Chart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18EC" w14:textId="56F05D5F" w:rsidR="008E2C51" w:rsidRPr="008E2C51" w:rsidRDefault="008E2C51" w:rsidP="008E2C51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Graphs</w:t>
      </w:r>
    </w:p>
    <w:p w14:paraId="32769B01" w14:textId="2A27F5BD" w:rsidR="008E2C51" w:rsidRPr="008E2C51" w:rsidRDefault="008E2C51" w:rsidP="008E2C51">
      <w:pPr>
        <w:pStyle w:val="ListParagraph"/>
        <w:tabs>
          <w:tab w:val="left" w:pos="990"/>
        </w:tabs>
        <w:ind w:left="1440"/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 wp14:anchorId="4BC67D01" wp14:editId="3A2E5972">
            <wp:extent cx="5762625" cy="2657475"/>
            <wp:effectExtent l="0" t="0" r="9525" b="9525"/>
            <wp:docPr id="2" name="Picture 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rnie Pol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FB1A" w14:textId="77777777" w:rsidR="008E2C51" w:rsidRDefault="008E2C51" w:rsidP="008E2C51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44B4EFA3" w14:textId="6C727321" w:rsidR="0003536B" w:rsidRDefault="0003536B" w:rsidP="0003536B">
      <w:pPr>
        <w:pStyle w:val="ListParagraph"/>
        <w:numPr>
          <w:ilvl w:val="0"/>
          <w:numId w:val="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t>Tables</w:t>
      </w:r>
    </w:p>
    <w:p w14:paraId="7DB79F43" w14:textId="77777777" w:rsidR="00F0767D" w:rsidRDefault="00F0767D" w:rsidP="00F0767D">
      <w:pPr>
        <w:pStyle w:val="ListParagraph"/>
        <w:tabs>
          <w:tab w:val="left" w:pos="990"/>
        </w:tabs>
        <w:ind w:left="1440"/>
        <w:rPr>
          <w:rFonts w:ascii="Optima" w:hAnsi="Optima"/>
        </w:rPr>
      </w:pPr>
    </w:p>
    <w:p w14:paraId="76344354" w14:textId="111002D1" w:rsidR="008E2C51" w:rsidRPr="008E2C51" w:rsidRDefault="008E2C51" w:rsidP="008E2C51">
      <w:pPr>
        <w:tabs>
          <w:tab w:val="left" w:pos="990"/>
        </w:tabs>
        <w:ind w:left="1080"/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 wp14:anchorId="2E48C938" wp14:editId="6E9B081A">
            <wp:extent cx="1933575" cy="2028825"/>
            <wp:effectExtent l="0" t="0" r="9525" b="9525"/>
            <wp:docPr id="3" name="Picture 3" descr="A close up of a devic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 Example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AFA3" w14:textId="0865CB4C" w:rsidR="0003536B" w:rsidRDefault="0003536B" w:rsidP="0003536B">
      <w:pPr>
        <w:pStyle w:val="ListParagraph"/>
        <w:numPr>
          <w:ilvl w:val="0"/>
          <w:numId w:val="5"/>
        </w:numPr>
        <w:tabs>
          <w:tab w:val="left" w:pos="990"/>
        </w:tabs>
        <w:rPr>
          <w:rFonts w:ascii="Optima" w:hAnsi="Optima"/>
        </w:rPr>
      </w:pPr>
      <w:r>
        <w:rPr>
          <w:rFonts w:ascii="Optima" w:hAnsi="Optima"/>
        </w:rPr>
        <w:lastRenderedPageBreak/>
        <w:t>Illustrations/Pictures</w:t>
      </w:r>
    </w:p>
    <w:p w14:paraId="4434E31F" w14:textId="16EF9C6E" w:rsidR="00F0767D" w:rsidRPr="00F0767D" w:rsidRDefault="00F56620" w:rsidP="00F0767D">
      <w:pPr>
        <w:tabs>
          <w:tab w:val="left" w:pos="990"/>
        </w:tabs>
        <w:ind w:left="1080"/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 wp14:anchorId="0150D453" wp14:editId="0F034113">
            <wp:extent cx="5852160" cy="3676650"/>
            <wp:effectExtent l="0" t="0" r="0" b="0"/>
            <wp:docPr id="4" name="Picture 4" descr="A close up of a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ed Legal By State Visual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2673" cy="36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A5A8" w14:textId="77777777" w:rsidR="00101AD4" w:rsidRDefault="00101AD4" w:rsidP="00101AD4">
      <w:pPr>
        <w:tabs>
          <w:tab w:val="left" w:pos="990"/>
        </w:tabs>
        <w:rPr>
          <w:rFonts w:ascii="Optima" w:hAnsi="Optima"/>
        </w:rPr>
      </w:pPr>
    </w:p>
    <w:p w14:paraId="4137B202" w14:textId="77777777" w:rsidR="006F7BA5" w:rsidRPr="006F7BA5" w:rsidRDefault="006F7BA5" w:rsidP="006F7BA5">
      <w:pPr>
        <w:tabs>
          <w:tab w:val="left" w:pos="990"/>
          <w:tab w:val="left" w:pos="1440"/>
        </w:tabs>
        <w:rPr>
          <w:rFonts w:ascii="Optima" w:hAnsi="Optima"/>
        </w:rPr>
      </w:pPr>
    </w:p>
    <w:sectPr w:rsidR="006F7BA5" w:rsidRPr="006F7BA5" w:rsidSect="000A14D4">
      <w:pgSz w:w="12240" w:h="15840"/>
      <w:pgMar w:top="144" w:right="1008" w:bottom="144" w:left="100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Optima">
    <w:altName w:val="Calibri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C1A6F"/>
    <w:multiLevelType w:val="hybridMultilevel"/>
    <w:tmpl w:val="9014DD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9E7468"/>
    <w:multiLevelType w:val="hybridMultilevel"/>
    <w:tmpl w:val="0D6060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956ACA"/>
    <w:multiLevelType w:val="hybridMultilevel"/>
    <w:tmpl w:val="FE5499D4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37753B94"/>
    <w:multiLevelType w:val="hybridMultilevel"/>
    <w:tmpl w:val="C2FCDA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98B4C09"/>
    <w:multiLevelType w:val="hybridMultilevel"/>
    <w:tmpl w:val="948C61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48E50D9"/>
    <w:multiLevelType w:val="hybridMultilevel"/>
    <w:tmpl w:val="C79A07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364B6E"/>
    <w:multiLevelType w:val="hybridMultilevel"/>
    <w:tmpl w:val="19529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C9777B1"/>
    <w:multiLevelType w:val="hybridMultilevel"/>
    <w:tmpl w:val="39140B0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52A71CFA"/>
    <w:multiLevelType w:val="hybridMultilevel"/>
    <w:tmpl w:val="B54CB25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32D2242"/>
    <w:multiLevelType w:val="multilevel"/>
    <w:tmpl w:val="49548E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ind w:left="63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B126C63"/>
    <w:multiLevelType w:val="hybridMultilevel"/>
    <w:tmpl w:val="ACEEAC8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6E231386"/>
    <w:multiLevelType w:val="hybridMultilevel"/>
    <w:tmpl w:val="3B5C8F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B14017"/>
    <w:multiLevelType w:val="hybridMultilevel"/>
    <w:tmpl w:val="38A69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02B98"/>
    <w:multiLevelType w:val="hybridMultilevel"/>
    <w:tmpl w:val="2DCA25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3C3584"/>
    <w:multiLevelType w:val="hybridMultilevel"/>
    <w:tmpl w:val="9558DE98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5" w15:restartNumberingAfterBreak="0">
    <w:nsid w:val="7F010E47"/>
    <w:multiLevelType w:val="hybridMultilevel"/>
    <w:tmpl w:val="D15A1142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1"/>
  </w:num>
  <w:num w:numId="4">
    <w:abstractNumId w:val="1"/>
  </w:num>
  <w:num w:numId="5">
    <w:abstractNumId w:val="5"/>
  </w:num>
  <w:num w:numId="6">
    <w:abstractNumId w:val="14"/>
  </w:num>
  <w:num w:numId="7">
    <w:abstractNumId w:val="0"/>
  </w:num>
  <w:num w:numId="8">
    <w:abstractNumId w:val="8"/>
  </w:num>
  <w:num w:numId="9">
    <w:abstractNumId w:val="6"/>
  </w:num>
  <w:num w:numId="10">
    <w:abstractNumId w:val="7"/>
  </w:num>
  <w:num w:numId="11">
    <w:abstractNumId w:val="2"/>
  </w:num>
  <w:num w:numId="12">
    <w:abstractNumId w:val="15"/>
  </w:num>
  <w:num w:numId="13">
    <w:abstractNumId w:val="10"/>
  </w:num>
  <w:num w:numId="14">
    <w:abstractNumId w:val="13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F66"/>
    <w:rsid w:val="00001FA4"/>
    <w:rsid w:val="000223C8"/>
    <w:rsid w:val="0003536B"/>
    <w:rsid w:val="000551CA"/>
    <w:rsid w:val="00080C1E"/>
    <w:rsid w:val="00084B56"/>
    <w:rsid w:val="000A14D4"/>
    <w:rsid w:val="00101AD4"/>
    <w:rsid w:val="00136AC8"/>
    <w:rsid w:val="00145249"/>
    <w:rsid w:val="00146371"/>
    <w:rsid w:val="00167807"/>
    <w:rsid w:val="001B7B0A"/>
    <w:rsid w:val="001F0A6A"/>
    <w:rsid w:val="00242985"/>
    <w:rsid w:val="00250755"/>
    <w:rsid w:val="00255035"/>
    <w:rsid w:val="002A14FB"/>
    <w:rsid w:val="002B12C2"/>
    <w:rsid w:val="002F723C"/>
    <w:rsid w:val="00301160"/>
    <w:rsid w:val="003107DA"/>
    <w:rsid w:val="00326CA7"/>
    <w:rsid w:val="00344D34"/>
    <w:rsid w:val="003462DA"/>
    <w:rsid w:val="00356571"/>
    <w:rsid w:val="00356E5A"/>
    <w:rsid w:val="00360804"/>
    <w:rsid w:val="003F284D"/>
    <w:rsid w:val="00435793"/>
    <w:rsid w:val="00457175"/>
    <w:rsid w:val="00462C0C"/>
    <w:rsid w:val="004957D8"/>
    <w:rsid w:val="00495BA3"/>
    <w:rsid w:val="004A16CE"/>
    <w:rsid w:val="004A3074"/>
    <w:rsid w:val="004C092F"/>
    <w:rsid w:val="004F6B58"/>
    <w:rsid w:val="00527EDD"/>
    <w:rsid w:val="00540912"/>
    <w:rsid w:val="0058463E"/>
    <w:rsid w:val="00594FE6"/>
    <w:rsid w:val="0059799B"/>
    <w:rsid w:val="005E5E5E"/>
    <w:rsid w:val="005F0676"/>
    <w:rsid w:val="005F5F92"/>
    <w:rsid w:val="00625ADD"/>
    <w:rsid w:val="00697162"/>
    <w:rsid w:val="006F7BA5"/>
    <w:rsid w:val="00710A54"/>
    <w:rsid w:val="00761850"/>
    <w:rsid w:val="00782A8E"/>
    <w:rsid w:val="0080391C"/>
    <w:rsid w:val="00850FBA"/>
    <w:rsid w:val="008C0CA6"/>
    <w:rsid w:val="008E2C51"/>
    <w:rsid w:val="00931B66"/>
    <w:rsid w:val="00935A2E"/>
    <w:rsid w:val="009371B1"/>
    <w:rsid w:val="009E3F66"/>
    <w:rsid w:val="00A952FB"/>
    <w:rsid w:val="00AC2AA3"/>
    <w:rsid w:val="00B17B6E"/>
    <w:rsid w:val="00B24EA0"/>
    <w:rsid w:val="00B25BCE"/>
    <w:rsid w:val="00B276D0"/>
    <w:rsid w:val="00B44165"/>
    <w:rsid w:val="00B82BCC"/>
    <w:rsid w:val="00B93758"/>
    <w:rsid w:val="00B93CA0"/>
    <w:rsid w:val="00BA4383"/>
    <w:rsid w:val="00BB2C01"/>
    <w:rsid w:val="00BC7E7F"/>
    <w:rsid w:val="00BE65BE"/>
    <w:rsid w:val="00BE712A"/>
    <w:rsid w:val="00C06397"/>
    <w:rsid w:val="00C26F2F"/>
    <w:rsid w:val="00C60224"/>
    <w:rsid w:val="00C738FB"/>
    <w:rsid w:val="00C96FEE"/>
    <w:rsid w:val="00CB061E"/>
    <w:rsid w:val="00CD6942"/>
    <w:rsid w:val="00D14EB5"/>
    <w:rsid w:val="00D41FD1"/>
    <w:rsid w:val="00D60627"/>
    <w:rsid w:val="00D921AA"/>
    <w:rsid w:val="00DA3988"/>
    <w:rsid w:val="00DC0DD7"/>
    <w:rsid w:val="00DD0BD2"/>
    <w:rsid w:val="00E17FB9"/>
    <w:rsid w:val="00E412B6"/>
    <w:rsid w:val="00E9314E"/>
    <w:rsid w:val="00EB4F86"/>
    <w:rsid w:val="00F0767D"/>
    <w:rsid w:val="00F47638"/>
    <w:rsid w:val="00F47C2F"/>
    <w:rsid w:val="00F56620"/>
    <w:rsid w:val="00F7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0D604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F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Lindquist</dc:creator>
  <cp:keywords/>
  <dc:description/>
  <cp:lastModifiedBy>James Lindquist</cp:lastModifiedBy>
  <cp:revision>2</cp:revision>
  <dcterms:created xsi:type="dcterms:W3CDTF">2019-01-18T19:01:00Z</dcterms:created>
  <dcterms:modified xsi:type="dcterms:W3CDTF">2019-01-18T19:01:00Z</dcterms:modified>
</cp:coreProperties>
</file>